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-590550</wp:posOffset>
                </wp:positionV>
                <wp:extent cx="847725" cy="546100"/>
                <wp:effectExtent l="0" t="0" r="5715" b="25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09015" y="323850"/>
                          <a:ext cx="84772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1"/>
                                <w:szCs w:val="3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1"/>
                                <w:szCs w:val="31"/>
                                <w:lang w:val="en-US" w:eastAsia="zh-CN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55pt;margin-top:-46.5pt;height:43pt;width:66.75pt;z-index:251659264;mso-width-relative:page;mso-height-relative:page;" fillcolor="#FFFFFF [3201]" filled="t" stroked="f" coordsize="21600,21600" o:gfxdata="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OtmEy9UAAAAK&#10;AQAADwAAAAAAAAABACAAAAAiAAAAZHJzL2Rvd25yZXYueG1sUEsBAhQAFAAAAAgAh07iQFKeBUdY&#10;AgAAmQQAAA4AAAAAAAAAAQAgAAAAJA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1"/>
                          <w:szCs w:val="31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1"/>
                          <w:szCs w:val="31"/>
                          <w:lang w:val="en-US" w:eastAsia="zh-CN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六盘水市第四中学行政班子职责分工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为强化学校治理，全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面落实责任，使学校行政班子分工明确、职责明确，各司其职、各负其责，能够更加明确、协调地开展工作，经研究决定作如下分工及职责要求：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周念军</w:t>
      </w: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highlight w:val="none"/>
          <w:lang w:val="en-US" w:eastAsia="zh-CN"/>
        </w:rPr>
        <w:t>（校长）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主持学校全面工作。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负责教育法规的贯彻执行，领导师德师风建设，全面规划、统筹安排学校工作，对各部门工作进行统一决策，主持召开校长办公会、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校务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会、教职工大会等会议。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履行学校党风廉政建设、校园安全和信访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维稳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工作“第一责任人”职责。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rPr>
          <w:rFonts w:hint="default" w:ascii="楷体_GB2312" w:hAnsi="楷体_GB2312" w:eastAsia="楷体_GB2312" w:cs="楷体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李建玺</w:t>
      </w:r>
      <w:r>
        <w:rPr>
          <w:rFonts w:hint="default" w:ascii="楷体_GB2312" w:hAnsi="楷体_GB2312" w:eastAsia="楷体_GB2312" w:cs="楷体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（副校长）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left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负责财经审核、国防教育、劳动教育、青少年思想道德建设、学生社会实践活动、班主任培训与班级考核、校园安全管理、师生安全教育、疫情防控及传染病防治、医务室值班、学生课间两操、团的建设、学生会、青年志愿者协会、工会、师生心理健康教育与管理、学生宿舍管理、学生资助管理、家校社协同育人、民主治校等工作，承担校党总支及校长交办的其他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60" w:firstLineChars="200"/>
        <w:jc w:val="left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5"/>
          <w:sz w:val="32"/>
          <w:szCs w:val="32"/>
        </w:rPr>
        <w:t>分管德育处、安全处、</w:t>
      </w:r>
      <w:r>
        <w:rPr>
          <w:rFonts w:hint="eastAsia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校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</w:rPr>
        <w:t>团委</w:t>
      </w:r>
      <w:r>
        <w:rPr>
          <w:rFonts w:hint="eastAsia" w:ascii="Times New Roman" w:hAnsi="Times New Roman" w:eastAsia="仿宋_GB2312" w:cs="Times New Roman"/>
          <w:spacing w:val="5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财务室、校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</w:rPr>
        <w:t>工会、</w:t>
      </w:r>
      <w:r>
        <w:rPr>
          <w:rFonts w:hint="eastAsia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校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关工委</w:t>
      </w:r>
      <w:r>
        <w:rPr>
          <w:rFonts w:hint="eastAsia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，联系物管公司安全工作（含食堂食品安全）。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对分管工作与分管部门意识形态、党风廉政建设、安全生产和信访工作实行“一岗双责”。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default" w:ascii="楷体_GB2312" w:hAnsi="楷体_GB2312" w:eastAsia="楷体_GB2312" w:cs="楷体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李恒霖</w:t>
      </w:r>
      <w:r>
        <w:rPr>
          <w:rFonts w:hint="default" w:ascii="楷体_GB2312" w:hAnsi="楷体_GB2312" w:eastAsia="楷体_GB2312" w:cs="楷体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（副校长）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负责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学校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人事年报、行政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干部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业务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培训、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办文办会、教师晋职晋岗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教师评优评先、教师年度考核、学校制度建设、外聘人员管理、公务车辆管理、行政值班、校友联络、学校档案管理、申示复评工作、教师梯度发展、青年教师培养、教师培训、课题研究、教研活动、集体备课、督课赛课、“三名一骨”干培养与申报、年度预算和决算、资产管理、学校建设项目实施、水电暖供应及维修、物品采购与物资出入库管理、学校功能室管理、教师公寓管理等工作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承担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校党总支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及校长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交办的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其他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分管行政办公室、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教育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</w:rPr>
        <w:t>科研处、总务处</w:t>
      </w:r>
      <w:r>
        <w:rPr>
          <w:rFonts w:hint="eastAsia" w:ascii="Times New Roman" w:hAnsi="Times New Roman" w:eastAsia="仿宋_GB2312" w:cs="Times New Roman"/>
          <w:spacing w:val="5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联系物管公司业务性工作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720" w:firstLineChars="22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分管工作与分管部门意识形态、党风廉政建设、安全生产和信访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维稳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工作实行“一岗双责”。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720" w:firstLineChars="225"/>
        <w:textAlignment w:val="auto"/>
        <w:outlineLvl w:val="9"/>
        <w:rPr>
          <w:rFonts w:hint="default" w:ascii="楷体_GB2312" w:hAnsi="楷体_GB2312" w:eastAsia="楷体_GB2312" w:cs="楷体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尹  飞</w:t>
      </w:r>
      <w:r>
        <w:rPr>
          <w:rFonts w:hint="default" w:ascii="楷体_GB2312" w:hAnsi="楷体_GB2312" w:eastAsia="楷体_GB2312" w:cs="楷体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副校长</w:t>
      </w:r>
      <w:r>
        <w:rPr>
          <w:rFonts w:hint="default" w:ascii="楷体_GB2312" w:hAnsi="楷体_GB2312" w:eastAsia="楷体_GB2312" w:cs="楷体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60" w:firstLineChars="200"/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分管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学校</w:t>
      </w:r>
      <w:r>
        <w:rPr>
          <w:rFonts w:hint="eastAsia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教学常规管理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班主任与学科教师选配、学籍管理、课程建设、质量提升、年级教学常规管理、教材教辅征订、招生考试、高考体检与报名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等工作，承担校党总支及校长交办的其他工作。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60" w:firstLineChars="200"/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分管</w:t>
      </w:r>
      <w:r>
        <w:rPr>
          <w:rFonts w:hint="eastAsia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教务处及各年级组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60" w:firstLineChars="200"/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对分管工作与分管部门意识形态、党风廉政建设、安全生产和信访</w:t>
      </w:r>
      <w:r>
        <w:rPr>
          <w:rFonts w:hint="eastAsia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维稳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工作实行“一岗双责”。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720" w:firstLineChars="225"/>
        <w:textAlignment w:val="auto"/>
        <w:outlineLvl w:val="9"/>
        <w:rPr>
          <w:rFonts w:hint="default" w:ascii="楷体_GB2312" w:hAnsi="楷体_GB2312" w:eastAsia="楷体_GB2312" w:cs="楷体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沈光平</w:t>
      </w:r>
      <w:r>
        <w:rPr>
          <w:rFonts w:hint="default" w:ascii="楷体_GB2312" w:hAnsi="楷体_GB2312" w:eastAsia="楷体_GB2312" w:cs="楷体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（副校长）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60" w:firstLineChars="200"/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负责现教育信息化、教设备管理与维护、网络宽带管理、智慧校园建设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网络安全管理、校园网站建设和维护、教育宣传、校园网及微信公众号发布、校园电视台管理和使用、校刊编辑、科普宣传、科创赛事、学校科协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等工作，承担校党总支及校长交办的其他工作。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60" w:firstLineChars="200"/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分管</w:t>
      </w:r>
      <w:r>
        <w:rPr>
          <w:rFonts w:hint="eastAsia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电教处、科创中心、宣传中心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60" w:firstLineChars="200"/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对分管工作与分管部门意识形态、党风廉政建设、安全生产和信访工作实行“一岗双责”。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31"/>
                              <w:szCs w:val="31"/>
                            </w:rPr>
                          </w:pPr>
                          <w:r>
                            <w:rPr>
                              <w:sz w:val="31"/>
                              <w:szCs w:val="31"/>
                            </w:rPr>
                            <w:fldChar w:fldCharType="begin"/>
                          </w:r>
                          <w:r>
                            <w:rPr>
                              <w:sz w:val="31"/>
                              <w:szCs w:val="3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1"/>
                              <w:szCs w:val="31"/>
                            </w:rPr>
                            <w:fldChar w:fldCharType="separate"/>
                          </w:r>
                          <w:r>
                            <w:rPr>
                              <w:sz w:val="31"/>
                              <w:szCs w:val="31"/>
                            </w:rPr>
                            <w:t>1</w:t>
                          </w:r>
                          <w:r>
                            <w:rPr>
                              <w:sz w:val="31"/>
                              <w:szCs w:val="3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31"/>
                        <w:szCs w:val="31"/>
                      </w:rPr>
                    </w:pPr>
                    <w:r>
                      <w:rPr>
                        <w:sz w:val="31"/>
                        <w:szCs w:val="31"/>
                      </w:rPr>
                      <w:fldChar w:fldCharType="begin"/>
                    </w:r>
                    <w:r>
                      <w:rPr>
                        <w:sz w:val="31"/>
                        <w:szCs w:val="31"/>
                      </w:rPr>
                      <w:instrText xml:space="preserve"> PAGE  \* MERGEFORMAT </w:instrText>
                    </w:r>
                    <w:r>
                      <w:rPr>
                        <w:sz w:val="31"/>
                        <w:szCs w:val="31"/>
                      </w:rPr>
                      <w:fldChar w:fldCharType="separate"/>
                    </w:r>
                    <w:r>
                      <w:rPr>
                        <w:sz w:val="31"/>
                        <w:szCs w:val="31"/>
                      </w:rPr>
                      <w:t>1</w:t>
                    </w:r>
                    <w:r>
                      <w:rPr>
                        <w:sz w:val="31"/>
                        <w:szCs w:val="3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MGExZGYyNDEzOTRjMWQyMTkzZTdlZTM5Mzk4YzQifQ=="/>
  </w:docVars>
  <w:rsids>
    <w:rsidRoot w:val="00000000"/>
    <w:rsid w:val="000E7B1F"/>
    <w:rsid w:val="022E0719"/>
    <w:rsid w:val="02C31095"/>
    <w:rsid w:val="04E322CD"/>
    <w:rsid w:val="050B6D23"/>
    <w:rsid w:val="0624727A"/>
    <w:rsid w:val="07BD76C3"/>
    <w:rsid w:val="0849203C"/>
    <w:rsid w:val="08803584"/>
    <w:rsid w:val="094E71DE"/>
    <w:rsid w:val="09BE0F0F"/>
    <w:rsid w:val="0AE96532"/>
    <w:rsid w:val="0B181232"/>
    <w:rsid w:val="0C210BDA"/>
    <w:rsid w:val="0C327992"/>
    <w:rsid w:val="0C48085D"/>
    <w:rsid w:val="0C915D60"/>
    <w:rsid w:val="0D547EBB"/>
    <w:rsid w:val="0D5C45C0"/>
    <w:rsid w:val="0D8256A8"/>
    <w:rsid w:val="0E0D6D12"/>
    <w:rsid w:val="0F3330FE"/>
    <w:rsid w:val="0F615EBD"/>
    <w:rsid w:val="0FCE6947"/>
    <w:rsid w:val="0FF07241"/>
    <w:rsid w:val="100D394F"/>
    <w:rsid w:val="10120F66"/>
    <w:rsid w:val="105A290D"/>
    <w:rsid w:val="109352A8"/>
    <w:rsid w:val="11803C04"/>
    <w:rsid w:val="11AE4CBE"/>
    <w:rsid w:val="12256DB4"/>
    <w:rsid w:val="13341FE3"/>
    <w:rsid w:val="13AA7707"/>
    <w:rsid w:val="143D2CE1"/>
    <w:rsid w:val="14B25D20"/>
    <w:rsid w:val="15072CD1"/>
    <w:rsid w:val="15B8610B"/>
    <w:rsid w:val="15F23D10"/>
    <w:rsid w:val="164B5212"/>
    <w:rsid w:val="17092996"/>
    <w:rsid w:val="17C43C1A"/>
    <w:rsid w:val="17C87FCD"/>
    <w:rsid w:val="17D06B76"/>
    <w:rsid w:val="18616F2E"/>
    <w:rsid w:val="187A57A0"/>
    <w:rsid w:val="18C718CA"/>
    <w:rsid w:val="19375EE1"/>
    <w:rsid w:val="197C38F4"/>
    <w:rsid w:val="1997703B"/>
    <w:rsid w:val="19B906A4"/>
    <w:rsid w:val="1BC207E6"/>
    <w:rsid w:val="1C3F7586"/>
    <w:rsid w:val="1CDF2022"/>
    <w:rsid w:val="1D181B85"/>
    <w:rsid w:val="1D5D2D22"/>
    <w:rsid w:val="1DFB572F"/>
    <w:rsid w:val="1E1E7C35"/>
    <w:rsid w:val="1F1F544D"/>
    <w:rsid w:val="1F5D78AF"/>
    <w:rsid w:val="1F7237CF"/>
    <w:rsid w:val="1FB02004"/>
    <w:rsid w:val="20D83B05"/>
    <w:rsid w:val="211069AB"/>
    <w:rsid w:val="22396826"/>
    <w:rsid w:val="22B625D5"/>
    <w:rsid w:val="235A2249"/>
    <w:rsid w:val="24572F93"/>
    <w:rsid w:val="246833F2"/>
    <w:rsid w:val="246F211E"/>
    <w:rsid w:val="24FE1558"/>
    <w:rsid w:val="269C55D5"/>
    <w:rsid w:val="271E6BF5"/>
    <w:rsid w:val="27616A4A"/>
    <w:rsid w:val="27F31225"/>
    <w:rsid w:val="28692D3E"/>
    <w:rsid w:val="28AD5878"/>
    <w:rsid w:val="297B7724"/>
    <w:rsid w:val="29BD01C0"/>
    <w:rsid w:val="29DA08EE"/>
    <w:rsid w:val="29FD282F"/>
    <w:rsid w:val="2B4868CA"/>
    <w:rsid w:val="2B5E06BF"/>
    <w:rsid w:val="2C1125C1"/>
    <w:rsid w:val="2CBE62A5"/>
    <w:rsid w:val="2CE009B3"/>
    <w:rsid w:val="2D476A25"/>
    <w:rsid w:val="2D88240F"/>
    <w:rsid w:val="2E5C3FC8"/>
    <w:rsid w:val="2F887745"/>
    <w:rsid w:val="2FC578F9"/>
    <w:rsid w:val="30030473"/>
    <w:rsid w:val="301B060F"/>
    <w:rsid w:val="301E1E0B"/>
    <w:rsid w:val="305B02AF"/>
    <w:rsid w:val="30E107B4"/>
    <w:rsid w:val="35C80195"/>
    <w:rsid w:val="3619454C"/>
    <w:rsid w:val="36745C27"/>
    <w:rsid w:val="368C4D1E"/>
    <w:rsid w:val="37152F66"/>
    <w:rsid w:val="37712166"/>
    <w:rsid w:val="38572DB7"/>
    <w:rsid w:val="388A668E"/>
    <w:rsid w:val="39665CFB"/>
    <w:rsid w:val="3A773041"/>
    <w:rsid w:val="3AE7266C"/>
    <w:rsid w:val="3B8D2B96"/>
    <w:rsid w:val="3C3C0202"/>
    <w:rsid w:val="3D5772BF"/>
    <w:rsid w:val="3D70539A"/>
    <w:rsid w:val="3DFF3CB8"/>
    <w:rsid w:val="3F067638"/>
    <w:rsid w:val="3F1E08EC"/>
    <w:rsid w:val="3FA72BC9"/>
    <w:rsid w:val="3FAF483B"/>
    <w:rsid w:val="3FBD063E"/>
    <w:rsid w:val="3FC96591"/>
    <w:rsid w:val="3FEE6A4A"/>
    <w:rsid w:val="40356427"/>
    <w:rsid w:val="40416B7A"/>
    <w:rsid w:val="406B3BF6"/>
    <w:rsid w:val="4075593B"/>
    <w:rsid w:val="40F462E2"/>
    <w:rsid w:val="427B16A4"/>
    <w:rsid w:val="42817701"/>
    <w:rsid w:val="429A6A15"/>
    <w:rsid w:val="42D434EC"/>
    <w:rsid w:val="434C41B3"/>
    <w:rsid w:val="43A33015"/>
    <w:rsid w:val="43B104BA"/>
    <w:rsid w:val="444C4CB3"/>
    <w:rsid w:val="44AB0837"/>
    <w:rsid w:val="45433118"/>
    <w:rsid w:val="45855A55"/>
    <w:rsid w:val="46BF06BE"/>
    <w:rsid w:val="473C3947"/>
    <w:rsid w:val="47EF7803"/>
    <w:rsid w:val="483837D2"/>
    <w:rsid w:val="48B63E7D"/>
    <w:rsid w:val="48BA156D"/>
    <w:rsid w:val="4A66687C"/>
    <w:rsid w:val="4AB16FF2"/>
    <w:rsid w:val="4AB73B15"/>
    <w:rsid w:val="4B312643"/>
    <w:rsid w:val="4BC93EC7"/>
    <w:rsid w:val="4C561651"/>
    <w:rsid w:val="4C83676C"/>
    <w:rsid w:val="4CC44379"/>
    <w:rsid w:val="4CEA2347"/>
    <w:rsid w:val="4CEE1E37"/>
    <w:rsid w:val="4E816CDB"/>
    <w:rsid w:val="4E9702AC"/>
    <w:rsid w:val="50194F74"/>
    <w:rsid w:val="501F67AB"/>
    <w:rsid w:val="516D0E9F"/>
    <w:rsid w:val="52152CF9"/>
    <w:rsid w:val="526D65FB"/>
    <w:rsid w:val="527728CF"/>
    <w:rsid w:val="535844AE"/>
    <w:rsid w:val="54E87019"/>
    <w:rsid w:val="54F1689A"/>
    <w:rsid w:val="551D59AF"/>
    <w:rsid w:val="556F5ADF"/>
    <w:rsid w:val="55B87486"/>
    <w:rsid w:val="55F3226C"/>
    <w:rsid w:val="568A6A87"/>
    <w:rsid w:val="572D5C52"/>
    <w:rsid w:val="574E1369"/>
    <w:rsid w:val="58B25E24"/>
    <w:rsid w:val="58E665F3"/>
    <w:rsid w:val="592F5CB3"/>
    <w:rsid w:val="5AEE56F8"/>
    <w:rsid w:val="5AF812E0"/>
    <w:rsid w:val="5B1A029B"/>
    <w:rsid w:val="5BDC659F"/>
    <w:rsid w:val="5CE04865"/>
    <w:rsid w:val="5CE768A3"/>
    <w:rsid w:val="5D4B1705"/>
    <w:rsid w:val="5D577585"/>
    <w:rsid w:val="5E2A0D83"/>
    <w:rsid w:val="5E5A37D0"/>
    <w:rsid w:val="5FAF36A8"/>
    <w:rsid w:val="604A1623"/>
    <w:rsid w:val="60B675BA"/>
    <w:rsid w:val="61120392"/>
    <w:rsid w:val="612E4AA0"/>
    <w:rsid w:val="61904130"/>
    <w:rsid w:val="61D92C5E"/>
    <w:rsid w:val="627B1F67"/>
    <w:rsid w:val="627B3D15"/>
    <w:rsid w:val="62AE5E99"/>
    <w:rsid w:val="63275C4B"/>
    <w:rsid w:val="636C4A09"/>
    <w:rsid w:val="6381535B"/>
    <w:rsid w:val="63873294"/>
    <w:rsid w:val="63891D25"/>
    <w:rsid w:val="63C27722"/>
    <w:rsid w:val="63FD3910"/>
    <w:rsid w:val="64267CB1"/>
    <w:rsid w:val="64370110"/>
    <w:rsid w:val="65B8407E"/>
    <w:rsid w:val="66A01F9C"/>
    <w:rsid w:val="66BE0674"/>
    <w:rsid w:val="67F81964"/>
    <w:rsid w:val="67FD51CC"/>
    <w:rsid w:val="682D2345"/>
    <w:rsid w:val="68307350"/>
    <w:rsid w:val="683230C8"/>
    <w:rsid w:val="686B7B76"/>
    <w:rsid w:val="68AD7598"/>
    <w:rsid w:val="68E176EA"/>
    <w:rsid w:val="696A180F"/>
    <w:rsid w:val="6AA858C3"/>
    <w:rsid w:val="6BC56001"/>
    <w:rsid w:val="6C0728F1"/>
    <w:rsid w:val="6C2E1BE6"/>
    <w:rsid w:val="6C5D0D73"/>
    <w:rsid w:val="6C904861"/>
    <w:rsid w:val="6C971CD3"/>
    <w:rsid w:val="6CD73AC3"/>
    <w:rsid w:val="6DF46479"/>
    <w:rsid w:val="707B72F1"/>
    <w:rsid w:val="70FC4273"/>
    <w:rsid w:val="71867FE1"/>
    <w:rsid w:val="7349576A"/>
    <w:rsid w:val="74031DBD"/>
    <w:rsid w:val="74420232"/>
    <w:rsid w:val="744A1799"/>
    <w:rsid w:val="75742003"/>
    <w:rsid w:val="77731007"/>
    <w:rsid w:val="779C05CF"/>
    <w:rsid w:val="77BA73B4"/>
    <w:rsid w:val="77D373B9"/>
    <w:rsid w:val="78CE4C18"/>
    <w:rsid w:val="78D635FC"/>
    <w:rsid w:val="7901406B"/>
    <w:rsid w:val="7A8377B3"/>
    <w:rsid w:val="7A940D99"/>
    <w:rsid w:val="7AB508B5"/>
    <w:rsid w:val="7AFE6E3A"/>
    <w:rsid w:val="7B845498"/>
    <w:rsid w:val="7B8C50E2"/>
    <w:rsid w:val="7CD51E1C"/>
    <w:rsid w:val="7CFE1373"/>
    <w:rsid w:val="7E026C41"/>
    <w:rsid w:val="7E65648D"/>
    <w:rsid w:val="7E8B30DA"/>
    <w:rsid w:val="7F1D01D6"/>
    <w:rsid w:val="7F77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uiPriority w:val="99"/>
    <w:pPr>
      <w:widowControl w:val="0"/>
      <w:autoSpaceDE w:val="0"/>
      <w:autoSpaceDN w:val="0"/>
    </w:pPr>
    <w:rPr>
      <w:rFonts w:hint="eastAsia" w:ascii="黑体" w:hAnsi="Times New Roman" w:eastAsia="黑体" w:cs="Times New Roman"/>
      <w:color w:val="000000"/>
      <w:sz w:val="24"/>
      <w:szCs w:val="24"/>
      <w:lang w:val="en-US" w:eastAsia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正文-公1"/>
    <w:basedOn w:val="1"/>
    <w:qFormat/>
    <w:uiPriority w:val="99"/>
    <w:pPr>
      <w:ind w:firstLine="200" w:firstLineChars="200"/>
    </w:pPr>
    <w:rPr>
      <w:rFonts w:ascii="Calibri" w:hAnsi="Calibri" w:eastAsia="宋体" w:cs="Times New Roman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1094</Words>
  <Characters>1094</Characters>
  <Lines>0</Lines>
  <Paragraphs>0</Paragraphs>
  <TotalTime>192</TotalTime>
  <ScaleCrop>false</ScaleCrop>
  <LinksUpToDate>false</LinksUpToDate>
  <CharactersWithSpaces>1096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2021-11-29T03:11:00Z</dcterms:created>
  <dc:creator>13</dc:creator>
  <cp:lastModifiedBy>教科处</cp:lastModifiedBy>
  <dcterms:modified xsi:type="dcterms:W3CDTF">2023-01-15T12:36:45Z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583F44B9AD92452F8846FA66781E56AF</vt:lpwstr>
  </property>
</Properties>
</file>